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9" w:tblpY="212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011"/>
        <w:gridCol w:w="525"/>
        <w:gridCol w:w="651"/>
        <w:gridCol w:w="157"/>
        <w:gridCol w:w="138"/>
        <w:gridCol w:w="1624"/>
        <w:gridCol w:w="177"/>
        <w:gridCol w:w="580"/>
        <w:gridCol w:w="311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项目名称</w:t>
            </w:r>
          </w:p>
        </w:tc>
        <w:tc>
          <w:tcPr>
            <w:tcW w:w="1536" w:type="dxa"/>
            <w:gridSpan w:val="2"/>
            <w:vMerge w:val="restart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预算价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联系人</w:t>
            </w:r>
          </w:p>
        </w:tc>
        <w:tc>
          <w:tcPr>
            <w:tcW w:w="211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536" w:type="dxa"/>
            <w:gridSpan w:val="2"/>
            <w:vMerge w:val="continue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46" w:type="dxa"/>
            <w:gridSpan w:val="3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891" w:type="dxa"/>
            <w:gridSpan w:val="2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评标法</w:t>
            </w:r>
          </w:p>
        </w:tc>
        <w:tc>
          <w:tcPr>
            <w:tcW w:w="7284" w:type="dxa"/>
            <w:gridSpan w:val="10"/>
            <w:vAlign w:val="center"/>
          </w:tcPr>
          <w:p>
            <w:pPr>
              <w:ind w:firstLine="110" w:firstLineChars="50"/>
              <w:jc w:val="lef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□最低评标价法；□综合评分法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投标供应商资格要求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所投产品或报名的资料文件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货物/服务技术要求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序号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物资名称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技术参数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效果图仅供参考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2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919" w:type="dxa"/>
            <w:gridSpan w:val="3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供货及安装的问题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时间</w:t>
            </w:r>
          </w:p>
        </w:tc>
        <w:tc>
          <w:tcPr>
            <w:tcW w:w="6273" w:type="dxa"/>
            <w:gridSpan w:val="9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地点</w:t>
            </w:r>
          </w:p>
        </w:tc>
        <w:tc>
          <w:tcPr>
            <w:tcW w:w="6273" w:type="dxa"/>
            <w:gridSpan w:val="9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质保要求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/>
                <w:b/>
                <w:bCs/>
              </w:rPr>
              <w:t>售后服务的响应时间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00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付款方式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技术评法细则</w:t>
            </w:r>
          </w:p>
          <w:p>
            <w:pPr>
              <w:ind w:firstLine="110" w:firstLineChars="50"/>
              <w:jc w:val="both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分值（  ）</w:t>
            </w:r>
          </w:p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（采用综合评分法必须填写，最低评标价法不填）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序号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评分细则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评分要素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</w:t>
            </w:r>
          </w:p>
        </w:tc>
        <w:tc>
          <w:tcPr>
            <w:tcW w:w="1333" w:type="dxa"/>
            <w:gridSpan w:val="3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830" w:type="dxa"/>
            <w:gridSpan w:val="5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110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2</w:t>
            </w:r>
          </w:p>
        </w:tc>
        <w:tc>
          <w:tcPr>
            <w:tcW w:w="1333" w:type="dxa"/>
            <w:gridSpan w:val="3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830" w:type="dxa"/>
            <w:gridSpan w:val="5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110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  <w:lang w:eastAsia="zh-CN"/>
              </w:rPr>
              <w:t>论证小组意见</w:t>
            </w:r>
          </w:p>
        </w:tc>
        <w:tc>
          <w:tcPr>
            <w:tcW w:w="7284" w:type="dxa"/>
            <w:gridSpan w:val="10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wordWrap w:val="0"/>
              <w:jc w:val="right"/>
              <w:rPr>
                <w:rFonts w:hint="default" w:asciiTheme="majorEastAsia" w:hAnsiTheme="majorEastAsia" w:eastAsiaTheme="majorEastAsia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  <w:t xml:space="preserve">签名：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84" w:type="dxa"/>
            <w:gridSpan w:val="11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  <w:lang w:eastAsia="zh-CN"/>
              </w:rPr>
              <w:t>使用单位主要领导签字：</w:t>
            </w:r>
          </w:p>
        </w:tc>
      </w:tr>
    </w:tbl>
    <w:p>
      <w:pPr>
        <w:jc w:val="center"/>
        <w:rPr>
          <w:sz w:val="2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货物与服务采购参数表（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10万以上需经专家论证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/>
          <w:sz w:val="22"/>
        </w:rPr>
        <w:t xml:space="preserve">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9"/>
    <w:rsid w:val="0003209F"/>
    <w:rsid w:val="00200C04"/>
    <w:rsid w:val="002465F9"/>
    <w:rsid w:val="002F3CFF"/>
    <w:rsid w:val="003B392F"/>
    <w:rsid w:val="005875B9"/>
    <w:rsid w:val="005B3BB9"/>
    <w:rsid w:val="006B275F"/>
    <w:rsid w:val="006C4DA5"/>
    <w:rsid w:val="006E4183"/>
    <w:rsid w:val="0071026C"/>
    <w:rsid w:val="00783410"/>
    <w:rsid w:val="008B1868"/>
    <w:rsid w:val="00A92DB6"/>
    <w:rsid w:val="00B67C1D"/>
    <w:rsid w:val="00BD4DE3"/>
    <w:rsid w:val="00C074B9"/>
    <w:rsid w:val="00C07C06"/>
    <w:rsid w:val="00D02C66"/>
    <w:rsid w:val="00D52E35"/>
    <w:rsid w:val="00E17BDC"/>
    <w:rsid w:val="00EB536B"/>
    <w:rsid w:val="011E61AB"/>
    <w:rsid w:val="03011745"/>
    <w:rsid w:val="03054F7B"/>
    <w:rsid w:val="07853E3C"/>
    <w:rsid w:val="0E954A29"/>
    <w:rsid w:val="127773C4"/>
    <w:rsid w:val="12A5620B"/>
    <w:rsid w:val="15E47A3B"/>
    <w:rsid w:val="15E94DC7"/>
    <w:rsid w:val="16455FC0"/>
    <w:rsid w:val="18036AEE"/>
    <w:rsid w:val="224A36AC"/>
    <w:rsid w:val="2EC32DE1"/>
    <w:rsid w:val="33825C06"/>
    <w:rsid w:val="4048759B"/>
    <w:rsid w:val="43400A41"/>
    <w:rsid w:val="43DF18AB"/>
    <w:rsid w:val="4701168F"/>
    <w:rsid w:val="49861845"/>
    <w:rsid w:val="498A230B"/>
    <w:rsid w:val="5261553A"/>
    <w:rsid w:val="58A063A9"/>
    <w:rsid w:val="58EE1BEC"/>
    <w:rsid w:val="5A457399"/>
    <w:rsid w:val="5E60652D"/>
    <w:rsid w:val="5EDD2532"/>
    <w:rsid w:val="636432F4"/>
    <w:rsid w:val="63B73161"/>
    <w:rsid w:val="67912801"/>
    <w:rsid w:val="69F47563"/>
    <w:rsid w:val="69F83560"/>
    <w:rsid w:val="748E5CA8"/>
    <w:rsid w:val="7B61271C"/>
    <w:rsid w:val="7B8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E9846-E539-474A-9D77-21C9EC9307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61</TotalTime>
  <ScaleCrop>false</ScaleCrop>
  <LinksUpToDate>false</LinksUpToDate>
  <CharactersWithSpaces>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2018-09-05T06:13:00Z</dcterms:created>
  <dc:creator>LTT</dc:creator>
  <cp:lastModifiedBy>J</cp:lastModifiedBy>
  <cp:lastPrinted>2018-09-05T06:13:00Z</cp:lastPrinted>
  <dcterms:modified xsi:type="dcterms:W3CDTF">2020-04-10T08:14:27Z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